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9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SHOOTING SCHEDULE</w:t>
      </w:r>
      <w:r w:rsidDel="00000000" w:rsidR="00000000" w:rsidRPr="00000000">
        <w:pict>
          <v:group style="position:absolute;margin-left:0.0pt;margin-top:0.09992125984251969pt;width:70.2pt;height:10.15pt;mso-position-horizontal-relative:margin;mso-position-vertical-relative:text;z-index:1048;mso-position-horizontal:absolute;mso-position-vertical:absolute;" coordsize="1404,203" coordorigin="1271,306">
            <v:shape style="position:absolute;left:1271;top:308;width:210;height:197" stroked="false" type="#_x0000_t75">
              <v:imagedata r:id="rId1" o:title=""/>
            </v:shape>
            <v:shape style="position:absolute;left:1774;top:306;width:249;height:199" stroked="false" type="#_x0000_t75">
              <v:imagedata r:id="rId2" o:title=""/>
            </v:shape>
            <v:shape style="position:absolute;left:1529;top:308;width:210;height:202" stroked="false" type="#_x0000_t75">
              <v:imagedata r:id="rId3" o:title=""/>
            </v:shape>
            <v:shape style="position:absolute;left:2283;top:308;width:156;height:197" stroked="false" type="#_x0000_t75">
              <v:imagedata r:id="rId4" o:title=""/>
            </v:shape>
            <v:shape style="position:absolute;left:2067;top:308;width:163;height:197" stroked="false" type="#_x0000_t75">
              <v:imagedata r:id="rId5" o:title=""/>
            </v:shape>
            <v:shape style="position:absolute;left:2490;top:308;width:185;height:197" stroked="false" type="#_x0000_t75">
              <v:imagedata r:id="rId6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35"/>
        <w:gridCol w:w="6495"/>
        <w:gridCol w:w="1245"/>
        <w:gridCol w:w="1845"/>
        <w:tblGridChange w:id="0">
          <w:tblGrid>
            <w:gridCol w:w="1335"/>
            <w:gridCol w:w="6495"/>
            <w:gridCol w:w="1245"/>
            <w:gridCol w:w="1845"/>
          </w:tblGrid>
        </w:tblGridChange>
      </w:tblGrid>
      <w:tr>
        <w:trPr>
          <w:trHeight w:val="2457.369506835938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54"/>
                <w:szCs w:val="5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54"/>
                <w:szCs w:val="54"/>
                <w:u w:val="single"/>
                <w:shd w:fill="auto" w:val="clear"/>
                <w:vertAlign w:val="baseline"/>
                <w:rtl w:val="0"/>
              </w:rPr>
              <w:t xml:space="preserve">“FILM NAME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54"/>
                <w:szCs w:val="54"/>
                <w:u w:val="singl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PRELIMINARY SHOOTING SCHEDULE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PRODUCTION DATE M/D/Y - DAY # of #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BASED ON LOCKED SCRIPT - JANUARY 20TH 2019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CREW CALL @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BREAKFAST SERVED @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-60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2" w:right="2972" w:firstLine="0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4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DESCRIPTION - 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INT/EXT - 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SCENE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color w:val="ffffff"/>
                <w:rtl w:val="0"/>
              </w:rPr>
              <w:t xml:space="preserve">HARACTERS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5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6" w:lineRule="auto"/>
              <w:ind w:left="2991" w:right="2972" w:firstLine="0"/>
              <w:jc w:val="center"/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UNIT MOVE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6289154</wp:posOffset>
            </wp:positionH>
            <wp:positionV relativeFrom="paragraph">
              <wp:posOffset>233805</wp:posOffset>
            </wp:positionV>
            <wp:extent cx="643264" cy="1307592"/>
            <wp:effectExtent b="0" l="0" r="0" t="0"/>
            <wp:wrapTopAndBottom distB="0" dist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264" cy="1307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4" w:type="default"/>
      <w:pgSz w:h="15840" w:w="12240" w:orient="portrait"/>
      <w:pgMar w:bottom="280" w:top="5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Franklin Gothic">
    <w:embedBold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-80009</wp:posOffset>
          </wp:positionV>
          <wp:extent cx="278963" cy="249942"/>
          <wp:effectExtent b="0" l="0" r="0" t="0"/>
          <wp:wrapNone/>
          <wp:docPr id="4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963" cy="2499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ranklin Gothic" w:cs="Franklin Gothic" w:eastAsia="Franklin Gothic" w:hAnsi="Franklin Gothic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ITCFranklinGothicStd-BkCd" w:cs="ITCFranklinGothicStd-BkCd" w:eastAsia="ITCFranklinGothicStd-BkCd" w:hAnsi="ITCFranklinGothicStd-BkCd"/>
      <w:lang w:bidi="en-us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54"/>
      <w:szCs w:val="54"/>
      <w:lang w:bidi="en-us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en-us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ITCFranklinGothicStd-BkCd" w:cs="ITCFranklinGothicStd-BkCd" w:eastAsia="ITCFranklinGothicStd-BkCd" w:hAnsi="ITCFranklinGothicStd-BkCd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7.png"/><Relationship Id="rId12" Type="http://schemas.openxmlformats.org/officeDocument/2006/relationships/customXml" Target="../customXML/item1.xml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fontTable" Target="fontTable.xml"/><Relationship Id="rId14" Type="http://schemas.openxmlformats.org/officeDocument/2006/relationships/header" Target="header1.xml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ntTable.xml.rels><?xml version="1.0" encoding="UTF-8" standalone="yes"?><Relationships xmlns="http://schemas.openxmlformats.org/package/2006/relationships"><Relationship Id="rId7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/7XN/ShqnQ2qWk7A/kXffJyKVA==">AMUW2mVOoLHfztFEgTxsLSlRFQj6ExQdNlQuvtDmc/TovGc9NdSTBylHaFLtm5axJJNEcAKcLRGOzxXRG+1OH9425dFrVblcECmnY1C+BIfxPvcMVoeZr9U=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2019-01-29T21:13:45Z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2019-01-29T00:00:00Z</vt:filetime>
  </property>
</Properties>
</file>